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C" w:rsidRDefault="00CB517E">
      <w:pPr>
        <w:tabs>
          <w:tab w:val="left" w:pos="7813"/>
        </w:tabs>
        <w:ind w:left="692"/>
        <w:rPr>
          <w:rFonts w:ascii="Times New Roman"/>
          <w:sz w:val="20"/>
        </w:rPr>
      </w:pPr>
      <w:r>
        <w:rPr>
          <w:rFonts w:ascii="Times New Roman"/>
          <w:noProof/>
          <w:position w:val="70"/>
          <w:sz w:val="20"/>
          <w:lang w:val="pl-PL" w:eastAsia="pl-PL"/>
        </w:rPr>
        <w:drawing>
          <wp:inline distT="0" distB="0" distL="0" distR="0">
            <wp:extent cx="3402965" cy="80327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EBC">
        <w:rPr>
          <w:rFonts w:ascii="Times New Roman"/>
          <w:position w:val="70"/>
          <w:sz w:val="20"/>
        </w:rPr>
        <w:tab/>
      </w: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327785" cy="1478915"/>
            <wp:effectExtent l="19050" t="0" r="571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BC" w:rsidRDefault="00494EBC">
      <w:pPr>
        <w:pStyle w:val="Tekstpodstawowy"/>
        <w:rPr>
          <w:rFonts w:ascii="Times New Roman"/>
          <w:sz w:val="15"/>
        </w:rPr>
      </w:pPr>
    </w:p>
    <w:p w:rsidR="00494EBC" w:rsidRPr="00830821" w:rsidRDefault="00494EBC">
      <w:pPr>
        <w:spacing w:before="204"/>
        <w:ind w:left="308" w:right="328"/>
        <w:jc w:val="center"/>
        <w:rPr>
          <w:rFonts w:ascii="Arial" w:hAnsi="Arial" w:cs="Arial"/>
          <w:b/>
          <w:i/>
          <w:sz w:val="28"/>
          <w:szCs w:val="28"/>
          <w:lang w:val="pl-PL"/>
        </w:rPr>
      </w:pPr>
      <w:r w:rsidRPr="00830821">
        <w:rPr>
          <w:rFonts w:ascii="Arial" w:hAnsi="Arial" w:cs="Arial"/>
          <w:spacing w:val="1"/>
          <w:w w:val="96"/>
          <w:sz w:val="28"/>
          <w:szCs w:val="28"/>
          <w:lang w:val="pl-PL"/>
        </w:rPr>
        <w:t>R</w:t>
      </w:r>
      <w:r w:rsidRPr="00830821">
        <w:rPr>
          <w:rFonts w:ascii="Arial" w:hAnsi="Arial" w:cs="Arial"/>
          <w:w w:val="89"/>
          <w:sz w:val="28"/>
          <w:szCs w:val="28"/>
          <w:lang w:val="pl-PL"/>
        </w:rPr>
        <w:t>E</w:t>
      </w:r>
      <w:r w:rsidRPr="00830821">
        <w:rPr>
          <w:rFonts w:ascii="Arial" w:hAnsi="Arial" w:cs="Arial"/>
          <w:w w:val="93"/>
          <w:sz w:val="28"/>
          <w:szCs w:val="28"/>
          <w:lang w:val="pl-PL"/>
        </w:rPr>
        <w:t>G</w:t>
      </w:r>
      <w:r w:rsidRPr="00830821">
        <w:rPr>
          <w:rFonts w:ascii="Arial" w:hAnsi="Arial" w:cs="Arial"/>
          <w:w w:val="98"/>
          <w:sz w:val="28"/>
          <w:szCs w:val="28"/>
          <w:lang w:val="pl-PL"/>
        </w:rPr>
        <w:t>U</w:t>
      </w:r>
      <w:r w:rsidRPr="00830821">
        <w:rPr>
          <w:rFonts w:ascii="Arial" w:hAnsi="Arial" w:cs="Arial"/>
          <w:w w:val="94"/>
          <w:sz w:val="28"/>
          <w:szCs w:val="28"/>
          <w:lang w:val="pl-PL"/>
        </w:rPr>
        <w:t>L</w:t>
      </w:r>
      <w:r w:rsidRPr="00830821">
        <w:rPr>
          <w:rFonts w:ascii="Arial" w:hAnsi="Arial" w:cs="Arial"/>
          <w:spacing w:val="1"/>
          <w:w w:val="93"/>
          <w:sz w:val="28"/>
          <w:szCs w:val="28"/>
          <w:lang w:val="pl-PL"/>
        </w:rPr>
        <w:t>A</w:t>
      </w:r>
      <w:r w:rsidRPr="00830821">
        <w:rPr>
          <w:rFonts w:ascii="Arial" w:hAnsi="Arial" w:cs="Arial"/>
          <w:spacing w:val="-3"/>
          <w:w w:val="110"/>
          <w:sz w:val="28"/>
          <w:szCs w:val="28"/>
          <w:lang w:val="pl-PL"/>
        </w:rPr>
        <w:t>M</w:t>
      </w:r>
      <w:r w:rsidRPr="00830821">
        <w:rPr>
          <w:rFonts w:ascii="Arial" w:hAnsi="Arial" w:cs="Arial"/>
          <w:w w:val="146"/>
          <w:sz w:val="28"/>
          <w:szCs w:val="28"/>
          <w:lang w:val="pl-PL"/>
        </w:rPr>
        <w:t>I</w:t>
      </w:r>
      <w:r w:rsidRPr="00830821">
        <w:rPr>
          <w:rFonts w:ascii="Arial" w:hAnsi="Arial" w:cs="Arial"/>
          <w:w w:val="105"/>
          <w:sz w:val="28"/>
          <w:szCs w:val="28"/>
          <w:lang w:val="pl-PL"/>
        </w:rPr>
        <w:t>N</w:t>
      </w:r>
      <w:r w:rsidRPr="00830821">
        <w:rPr>
          <w:rFonts w:ascii="Arial" w:hAnsi="Arial" w:cs="Arial"/>
          <w:spacing w:val="20"/>
          <w:sz w:val="28"/>
          <w:szCs w:val="28"/>
          <w:lang w:val="pl-PL"/>
        </w:rPr>
        <w:t xml:space="preserve"> </w:t>
      </w:r>
      <w:r w:rsidRPr="00830821">
        <w:rPr>
          <w:rFonts w:ascii="Arial" w:hAnsi="Arial" w:cs="Arial"/>
          <w:color w:val="0000FF"/>
          <w:spacing w:val="1"/>
          <w:w w:val="85"/>
          <w:sz w:val="28"/>
          <w:szCs w:val="28"/>
          <w:lang w:val="pl-PL"/>
        </w:rPr>
        <w:t>S</w:t>
      </w:r>
      <w:r w:rsidRPr="00830821">
        <w:rPr>
          <w:rFonts w:ascii="Arial" w:hAnsi="Arial" w:cs="Arial"/>
          <w:color w:val="0000FF"/>
          <w:spacing w:val="-2"/>
          <w:w w:val="107"/>
          <w:sz w:val="28"/>
          <w:szCs w:val="28"/>
          <w:lang w:val="pl-PL"/>
        </w:rPr>
        <w:t>Z</w:t>
      </w:r>
      <w:r w:rsidRPr="00830821">
        <w:rPr>
          <w:rFonts w:ascii="Arial" w:hAnsi="Arial" w:cs="Arial"/>
          <w:color w:val="0000FF"/>
          <w:w w:val="96"/>
          <w:sz w:val="28"/>
          <w:szCs w:val="28"/>
          <w:lang w:val="pl-PL"/>
        </w:rPr>
        <w:t>K</w:t>
      </w:r>
      <w:r w:rsidRPr="00830821">
        <w:rPr>
          <w:rFonts w:ascii="Arial" w:hAnsi="Arial" w:cs="Arial"/>
          <w:color w:val="0000FF"/>
          <w:w w:val="98"/>
          <w:sz w:val="28"/>
          <w:szCs w:val="28"/>
          <w:lang w:val="pl-PL"/>
        </w:rPr>
        <w:t>OL</w:t>
      </w:r>
      <w:r w:rsidRPr="00830821">
        <w:rPr>
          <w:rFonts w:ascii="Arial" w:hAnsi="Arial" w:cs="Arial"/>
          <w:color w:val="0000FF"/>
          <w:w w:val="105"/>
          <w:sz w:val="28"/>
          <w:szCs w:val="28"/>
          <w:lang w:val="pl-PL"/>
        </w:rPr>
        <w:t>N</w:t>
      </w:r>
      <w:r w:rsidRPr="00830821">
        <w:rPr>
          <w:rFonts w:ascii="Arial" w:hAnsi="Arial" w:cs="Arial"/>
          <w:color w:val="0000FF"/>
          <w:spacing w:val="5"/>
          <w:w w:val="89"/>
          <w:sz w:val="28"/>
          <w:szCs w:val="28"/>
          <w:lang w:val="pl-PL"/>
        </w:rPr>
        <w:t>E</w:t>
      </w:r>
      <w:r w:rsidRPr="00830821">
        <w:rPr>
          <w:rFonts w:ascii="Arial" w:hAnsi="Arial" w:cs="Arial"/>
          <w:color w:val="0000FF"/>
          <w:w w:val="59"/>
          <w:sz w:val="28"/>
          <w:szCs w:val="28"/>
          <w:lang w:val="pl-PL"/>
        </w:rPr>
        <w:t>J</w:t>
      </w:r>
      <w:r w:rsidRPr="00830821">
        <w:rPr>
          <w:rFonts w:ascii="Arial" w:hAnsi="Arial" w:cs="Arial"/>
          <w:color w:val="0000FF"/>
          <w:spacing w:val="15"/>
          <w:sz w:val="28"/>
          <w:szCs w:val="28"/>
          <w:lang w:val="pl-PL"/>
        </w:rPr>
        <w:t xml:space="preserve"> ZBIÓRKI ZUŻYTYCH BATERII</w:t>
      </w:r>
    </w:p>
    <w:p w:rsidR="00494EBC" w:rsidRPr="00830821" w:rsidRDefault="00494EBC">
      <w:pPr>
        <w:spacing w:before="242"/>
        <w:ind w:left="310" w:right="328"/>
        <w:jc w:val="center"/>
        <w:rPr>
          <w:rFonts w:ascii="Arial" w:hAnsi="Arial" w:cs="Arial"/>
          <w:i/>
          <w:sz w:val="28"/>
          <w:szCs w:val="28"/>
          <w:lang w:val="pl-PL"/>
        </w:rPr>
      </w:pPr>
      <w:r w:rsidRPr="00830821">
        <w:rPr>
          <w:rFonts w:ascii="Arial" w:hAnsi="Arial" w:cs="Arial"/>
          <w:i/>
          <w:sz w:val="28"/>
          <w:szCs w:val="28"/>
          <w:lang w:val="pl-PL"/>
        </w:rPr>
        <w:t>organizowanej w ramach Programu Szkolnego REBA</w:t>
      </w:r>
    </w:p>
    <w:p w:rsidR="00494EBC" w:rsidRPr="00830821" w:rsidRDefault="00494EBC">
      <w:pPr>
        <w:pStyle w:val="Tekstpodstawowy"/>
        <w:rPr>
          <w:rFonts w:ascii="Arial" w:hAnsi="Arial" w:cs="Arial"/>
          <w:i/>
          <w:sz w:val="28"/>
          <w:szCs w:val="28"/>
          <w:lang w:val="pl-PL"/>
        </w:rPr>
      </w:pPr>
    </w:p>
    <w:p w:rsidR="00494EBC" w:rsidRPr="00830821" w:rsidRDefault="00494EBC" w:rsidP="00C76F13">
      <w:pPr>
        <w:pStyle w:val="Nagwek1"/>
        <w:spacing w:before="224"/>
        <w:jc w:val="both"/>
        <w:rPr>
          <w:lang w:val="pl-PL"/>
        </w:rPr>
      </w:pPr>
      <w:r w:rsidRPr="00830821">
        <w:rPr>
          <w:w w:val="91"/>
          <w:lang w:val="pl-PL"/>
        </w:rPr>
        <w:t>C</w:t>
      </w:r>
      <w:r w:rsidRPr="00830821">
        <w:rPr>
          <w:w w:val="89"/>
          <w:lang w:val="pl-PL"/>
        </w:rPr>
        <w:t>E</w:t>
      </w:r>
      <w:r w:rsidRPr="00830821">
        <w:rPr>
          <w:w w:val="94"/>
          <w:lang w:val="pl-PL"/>
        </w:rPr>
        <w:t>L</w:t>
      </w:r>
      <w:r w:rsidRPr="00830821">
        <w:rPr>
          <w:w w:val="89"/>
          <w:lang w:val="pl-PL"/>
        </w:rPr>
        <w:t>E</w:t>
      </w:r>
      <w:r w:rsidRPr="00830821">
        <w:rPr>
          <w:spacing w:val="18"/>
          <w:lang w:val="pl-PL"/>
        </w:rPr>
        <w:t xml:space="preserve"> </w:t>
      </w:r>
      <w:r w:rsidRPr="00830821">
        <w:rPr>
          <w:spacing w:val="-2"/>
          <w:w w:val="93"/>
          <w:lang w:val="pl-PL"/>
        </w:rPr>
        <w:t>A</w:t>
      </w:r>
      <w:r w:rsidRPr="00830821">
        <w:rPr>
          <w:w w:val="96"/>
          <w:lang w:val="pl-PL"/>
        </w:rPr>
        <w:t>K</w:t>
      </w:r>
      <w:r w:rsidRPr="00830821">
        <w:rPr>
          <w:spacing w:val="5"/>
          <w:w w:val="91"/>
          <w:lang w:val="pl-PL"/>
        </w:rPr>
        <w:t>C</w:t>
      </w:r>
      <w:r w:rsidRPr="00830821">
        <w:rPr>
          <w:spacing w:val="-3"/>
          <w:w w:val="59"/>
          <w:lang w:val="pl-PL"/>
        </w:rPr>
        <w:t>J</w:t>
      </w:r>
      <w:r w:rsidRPr="00830821">
        <w:rPr>
          <w:w w:val="146"/>
          <w:lang w:val="pl-PL"/>
        </w:rPr>
        <w:t>I</w:t>
      </w:r>
      <w:r w:rsidRPr="00830821">
        <w:rPr>
          <w:spacing w:val="17"/>
          <w:lang w:val="pl-PL"/>
        </w:rPr>
        <w:t xml:space="preserve"> </w:t>
      </w:r>
      <w:r w:rsidRPr="00830821">
        <w:rPr>
          <w:spacing w:val="-2"/>
          <w:w w:val="85"/>
          <w:lang w:val="pl-PL"/>
        </w:rPr>
        <w:t>S</w:t>
      </w:r>
      <w:r w:rsidRPr="00830821">
        <w:rPr>
          <w:spacing w:val="1"/>
          <w:w w:val="107"/>
          <w:lang w:val="pl-PL"/>
        </w:rPr>
        <w:t>Z</w:t>
      </w:r>
      <w:r w:rsidRPr="00830821">
        <w:rPr>
          <w:w w:val="96"/>
          <w:lang w:val="pl-PL"/>
        </w:rPr>
        <w:t>K</w:t>
      </w:r>
      <w:r w:rsidRPr="00830821">
        <w:rPr>
          <w:w w:val="98"/>
          <w:lang w:val="pl-PL"/>
        </w:rPr>
        <w:t>OL</w:t>
      </w:r>
      <w:r w:rsidRPr="00830821">
        <w:rPr>
          <w:w w:val="105"/>
          <w:lang w:val="pl-PL"/>
        </w:rPr>
        <w:t>N</w:t>
      </w:r>
      <w:r w:rsidRPr="00830821">
        <w:rPr>
          <w:w w:val="89"/>
          <w:lang w:val="pl-PL"/>
        </w:rPr>
        <w:t>E</w:t>
      </w:r>
      <w:r w:rsidRPr="00830821">
        <w:rPr>
          <w:w w:val="59"/>
          <w:lang w:val="pl-PL"/>
        </w:rPr>
        <w:t>J</w:t>
      </w:r>
    </w:p>
    <w:p w:rsidR="00494EBC" w:rsidRPr="00830821" w:rsidRDefault="00494EBC" w:rsidP="00C76F13">
      <w:pPr>
        <w:pStyle w:val="Tekstpodstawowy"/>
        <w:spacing w:before="5"/>
        <w:jc w:val="both"/>
        <w:rPr>
          <w:rFonts w:ascii="Arial" w:hAnsi="Arial" w:cs="Arial"/>
          <w:b/>
          <w:i/>
          <w:sz w:val="28"/>
          <w:szCs w:val="28"/>
          <w:lang w:val="pl-PL"/>
        </w:rPr>
      </w:pPr>
    </w:p>
    <w:p w:rsidR="00494EBC" w:rsidRPr="00830821" w:rsidRDefault="00494EBC" w:rsidP="00830821">
      <w:pPr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 w:rsidRPr="00830821">
        <w:rPr>
          <w:rFonts w:ascii="Arial" w:hAnsi="Arial" w:cs="Arial"/>
          <w:color w:val="000000"/>
          <w:sz w:val="28"/>
          <w:szCs w:val="28"/>
          <w:lang w:val="pl-PL"/>
        </w:rPr>
        <w:t>Kreowanie prawidłowych postaw w zakresie gospodarowania odpadami (selektywna zbiórka odpadów).</w:t>
      </w:r>
    </w:p>
    <w:p w:rsidR="00494EBC" w:rsidRPr="00830821" w:rsidRDefault="00494EBC" w:rsidP="00830821">
      <w:pPr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 w:rsidRPr="00830821">
        <w:rPr>
          <w:rFonts w:ascii="Arial" w:hAnsi="Arial" w:cs="Arial"/>
          <w:color w:val="000000"/>
          <w:sz w:val="28"/>
          <w:szCs w:val="28"/>
          <w:lang w:val="pl-PL"/>
        </w:rPr>
        <w:t>Kształtowanie rozwiązań bezpiecznych dla ludzi i środowiska.</w:t>
      </w:r>
    </w:p>
    <w:p w:rsidR="00494EBC" w:rsidRPr="00830821" w:rsidRDefault="00494EBC" w:rsidP="00830821">
      <w:pPr>
        <w:numPr>
          <w:ilvl w:val="0"/>
          <w:numId w:val="2"/>
        </w:num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 w:rsidRPr="00830821">
        <w:rPr>
          <w:rFonts w:ascii="Arial" w:hAnsi="Arial" w:cs="Arial"/>
          <w:sz w:val="28"/>
          <w:szCs w:val="28"/>
          <w:lang w:val="pl-PL"/>
        </w:rPr>
        <w:t>Propagowanie</w:t>
      </w:r>
      <w:r w:rsidRPr="00830821">
        <w:rPr>
          <w:rFonts w:ascii="Arial" w:hAnsi="Arial" w:cs="Arial"/>
          <w:sz w:val="28"/>
          <w:szCs w:val="28"/>
          <w:lang w:val="pl-PL"/>
        </w:rPr>
        <w:tab/>
        <w:t>postawy</w:t>
      </w:r>
      <w:r w:rsidRPr="00830821">
        <w:rPr>
          <w:rFonts w:ascii="Arial" w:hAnsi="Arial" w:cs="Arial"/>
          <w:sz w:val="28"/>
          <w:szCs w:val="28"/>
          <w:lang w:val="pl-PL"/>
        </w:rPr>
        <w:tab/>
        <w:t>odpowiedzialności</w:t>
      </w:r>
      <w:r w:rsidRPr="00830821">
        <w:rPr>
          <w:rFonts w:ascii="Arial" w:hAnsi="Arial" w:cs="Arial"/>
          <w:sz w:val="28"/>
          <w:szCs w:val="28"/>
          <w:lang w:val="pl-PL"/>
        </w:rPr>
        <w:tab/>
        <w:t>grupowej</w:t>
      </w:r>
      <w:r w:rsidRPr="00830821">
        <w:rPr>
          <w:rFonts w:ascii="Arial" w:hAnsi="Arial" w:cs="Arial"/>
          <w:sz w:val="28"/>
          <w:szCs w:val="28"/>
          <w:lang w:val="pl-PL"/>
        </w:rPr>
        <w:tab/>
        <w:t>za</w:t>
      </w:r>
      <w:r w:rsidRPr="00830821">
        <w:rPr>
          <w:rFonts w:ascii="Arial" w:hAnsi="Arial" w:cs="Arial"/>
          <w:sz w:val="28"/>
          <w:szCs w:val="28"/>
          <w:lang w:val="pl-PL"/>
        </w:rPr>
        <w:tab/>
        <w:t>stan środowiska,</w:t>
      </w:r>
      <w:r w:rsidRPr="00830821">
        <w:rPr>
          <w:rFonts w:ascii="Arial" w:hAnsi="Arial" w:cs="Arial"/>
          <w:sz w:val="28"/>
          <w:szCs w:val="28"/>
          <w:lang w:val="pl-PL"/>
        </w:rPr>
        <w:tab/>
        <w:t>w którym żyje dana społeczność (uczniowie, nauczyciele,</w:t>
      </w:r>
      <w:r w:rsidRPr="00830821">
        <w:rPr>
          <w:rFonts w:ascii="Arial" w:hAnsi="Arial" w:cs="Arial"/>
          <w:spacing w:val="2"/>
          <w:sz w:val="28"/>
          <w:szCs w:val="28"/>
          <w:lang w:val="pl-PL"/>
        </w:rPr>
        <w:t xml:space="preserve"> </w:t>
      </w:r>
      <w:r w:rsidRPr="00830821">
        <w:rPr>
          <w:rFonts w:ascii="Arial" w:hAnsi="Arial" w:cs="Arial"/>
          <w:sz w:val="28"/>
          <w:szCs w:val="28"/>
          <w:lang w:val="pl-PL"/>
        </w:rPr>
        <w:t>rodzice).</w:t>
      </w:r>
    </w:p>
    <w:p w:rsidR="00494EBC" w:rsidRPr="00830821" w:rsidRDefault="00494EBC" w:rsidP="00830821">
      <w:pPr>
        <w:pStyle w:val="Akapitzlist"/>
        <w:numPr>
          <w:ilvl w:val="0"/>
          <w:numId w:val="2"/>
        </w:numPr>
        <w:tabs>
          <w:tab w:val="left" w:pos="470"/>
        </w:tabs>
        <w:ind w:left="469" w:right="124"/>
        <w:jc w:val="both"/>
        <w:rPr>
          <w:rFonts w:ascii="Arial" w:hAnsi="Arial" w:cs="Arial"/>
          <w:sz w:val="28"/>
          <w:szCs w:val="28"/>
          <w:lang w:val="pl-PL"/>
        </w:rPr>
      </w:pPr>
      <w:r w:rsidRPr="00830821">
        <w:rPr>
          <w:rFonts w:ascii="Arial" w:hAnsi="Arial" w:cs="Arial"/>
          <w:sz w:val="28"/>
          <w:szCs w:val="28"/>
          <w:lang w:val="pl-PL"/>
        </w:rPr>
        <w:t>Propagowanie rozpoczętej zbiórki baterii wśród uczniów i ich rodziców poprzez wykorzystanie elementu</w:t>
      </w:r>
      <w:r w:rsidRPr="00830821">
        <w:rPr>
          <w:rFonts w:ascii="Arial" w:hAnsi="Arial" w:cs="Arial"/>
          <w:spacing w:val="-4"/>
          <w:sz w:val="28"/>
          <w:szCs w:val="28"/>
          <w:lang w:val="pl-PL"/>
        </w:rPr>
        <w:t xml:space="preserve"> </w:t>
      </w:r>
      <w:r w:rsidRPr="00830821">
        <w:rPr>
          <w:rFonts w:ascii="Arial" w:hAnsi="Arial" w:cs="Arial"/>
          <w:sz w:val="28"/>
          <w:szCs w:val="28"/>
          <w:lang w:val="pl-PL"/>
        </w:rPr>
        <w:t>rywalizacji.</w:t>
      </w:r>
    </w:p>
    <w:p w:rsidR="00494EBC" w:rsidRPr="00830821" w:rsidRDefault="00494EBC" w:rsidP="00830821">
      <w:pPr>
        <w:pStyle w:val="Akapitzlist"/>
        <w:numPr>
          <w:ilvl w:val="0"/>
          <w:numId w:val="2"/>
        </w:numPr>
        <w:tabs>
          <w:tab w:val="left" w:pos="470"/>
        </w:tabs>
        <w:ind w:right="0" w:hanging="355"/>
        <w:jc w:val="both"/>
        <w:rPr>
          <w:rFonts w:ascii="Arial" w:hAnsi="Arial" w:cs="Arial"/>
          <w:sz w:val="28"/>
          <w:szCs w:val="28"/>
          <w:lang w:val="pl-PL"/>
        </w:rPr>
      </w:pPr>
      <w:r w:rsidRPr="00830821">
        <w:rPr>
          <w:rFonts w:ascii="Arial" w:hAnsi="Arial" w:cs="Arial"/>
          <w:sz w:val="28"/>
          <w:szCs w:val="28"/>
          <w:lang w:val="pl-PL"/>
        </w:rPr>
        <w:t>Poszerzenie świadomości ekologicznej wśród uczniów.</w:t>
      </w:r>
    </w:p>
    <w:p w:rsidR="00494EBC" w:rsidRPr="00830821" w:rsidRDefault="00494EBC" w:rsidP="00C76F13">
      <w:pPr>
        <w:pStyle w:val="Tekstpodstawowy"/>
        <w:spacing w:before="12"/>
        <w:jc w:val="both"/>
        <w:rPr>
          <w:rFonts w:ascii="Arial" w:hAnsi="Arial" w:cs="Arial"/>
          <w:sz w:val="28"/>
          <w:szCs w:val="28"/>
          <w:lang w:val="pl-PL"/>
        </w:rPr>
      </w:pPr>
    </w:p>
    <w:p w:rsidR="00494EBC" w:rsidRPr="00830821" w:rsidRDefault="00494EBC" w:rsidP="00C76F13">
      <w:pPr>
        <w:pStyle w:val="Nagwek1"/>
        <w:jc w:val="both"/>
        <w:rPr>
          <w:lang w:val="pl-PL"/>
        </w:rPr>
      </w:pPr>
      <w:r w:rsidRPr="00830821">
        <w:rPr>
          <w:w w:val="105"/>
          <w:lang w:val="pl-PL"/>
        </w:rPr>
        <w:t>ORGANIZATOR</w:t>
      </w:r>
    </w:p>
    <w:p w:rsidR="00494EBC" w:rsidRPr="00830821" w:rsidRDefault="00494EBC" w:rsidP="00C76F13">
      <w:pPr>
        <w:spacing w:before="314"/>
        <w:ind w:left="108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830821">
        <w:rPr>
          <w:rFonts w:ascii="Arial" w:hAnsi="Arial" w:cs="Arial"/>
          <w:sz w:val="28"/>
          <w:szCs w:val="28"/>
          <w:lang w:val="pl-PL"/>
        </w:rPr>
        <w:t>Organizatorem akcji jest REBA Organizacja Odzysku S.A., a szkolnym koordynatorem akcji jest p. Ewa Gromek.</w:t>
      </w:r>
    </w:p>
    <w:p w:rsidR="00494EBC" w:rsidRPr="00830821" w:rsidRDefault="00494EBC" w:rsidP="00C76F13">
      <w:pPr>
        <w:pStyle w:val="Tekstpodstawowy"/>
        <w:spacing w:before="11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:rsidR="00494EBC" w:rsidRPr="00830821" w:rsidRDefault="00494EBC" w:rsidP="00C76F13">
      <w:pPr>
        <w:pStyle w:val="Nagwek1"/>
        <w:spacing w:before="1"/>
        <w:jc w:val="both"/>
        <w:rPr>
          <w:lang w:val="pl-PL"/>
        </w:rPr>
      </w:pPr>
      <w:r w:rsidRPr="00830821">
        <w:rPr>
          <w:w w:val="105"/>
          <w:lang w:val="pl-PL"/>
        </w:rPr>
        <w:t>UCZESTNICY</w:t>
      </w:r>
    </w:p>
    <w:p w:rsidR="00494EBC" w:rsidRDefault="00494EBC" w:rsidP="00830821">
      <w:pPr>
        <w:pStyle w:val="Tekstpodstawowy"/>
        <w:spacing w:before="318"/>
        <w:ind w:left="109" w:right="120"/>
        <w:jc w:val="both"/>
        <w:rPr>
          <w:rFonts w:ascii="Arial" w:hAnsi="Arial" w:cs="Arial"/>
          <w:sz w:val="28"/>
          <w:szCs w:val="28"/>
          <w:lang w:val="pl-PL"/>
        </w:rPr>
      </w:pPr>
      <w:r w:rsidRPr="00830821">
        <w:rPr>
          <w:rFonts w:ascii="Arial" w:hAnsi="Arial" w:cs="Arial"/>
          <w:sz w:val="28"/>
          <w:szCs w:val="28"/>
          <w:lang w:val="pl-PL"/>
        </w:rPr>
        <w:t>Szkolna akcja zbiórki zużytych baterii adresowana jest do wszystkich uczniów Szkoły Podstawowej w Dobieszynie. Uczniowie mogą zgłosić swój udział w akcji przez cały okres jej trwania.</w:t>
      </w:r>
    </w:p>
    <w:p w:rsidR="00494EBC" w:rsidRPr="00830821" w:rsidRDefault="00494EBC" w:rsidP="00830821">
      <w:pPr>
        <w:pStyle w:val="Tekstpodstawowy"/>
        <w:spacing w:before="318"/>
        <w:ind w:left="109" w:right="120"/>
        <w:jc w:val="both"/>
        <w:rPr>
          <w:rFonts w:ascii="Arial" w:hAnsi="Arial" w:cs="Arial"/>
          <w:sz w:val="28"/>
          <w:szCs w:val="28"/>
          <w:lang w:val="pl-PL"/>
        </w:rPr>
      </w:pPr>
    </w:p>
    <w:p w:rsidR="00494EBC" w:rsidRPr="00830821" w:rsidRDefault="00494EBC" w:rsidP="00126BD0">
      <w:pPr>
        <w:pStyle w:val="Nagwek1"/>
        <w:spacing w:before="96"/>
        <w:ind w:left="0"/>
        <w:jc w:val="both"/>
        <w:rPr>
          <w:w w:val="146"/>
          <w:lang w:val="pl-PL"/>
        </w:rPr>
      </w:pPr>
      <w:r w:rsidRPr="00830821">
        <w:rPr>
          <w:spacing w:val="5"/>
          <w:w w:val="89"/>
          <w:lang w:val="pl-PL"/>
        </w:rPr>
        <w:t>P</w:t>
      </w:r>
      <w:r w:rsidRPr="00830821">
        <w:rPr>
          <w:spacing w:val="-3"/>
          <w:w w:val="96"/>
          <w:lang w:val="pl-PL"/>
        </w:rPr>
        <w:t>R</w:t>
      </w:r>
      <w:r w:rsidRPr="00830821">
        <w:rPr>
          <w:spacing w:val="-2"/>
          <w:w w:val="107"/>
          <w:lang w:val="pl-PL"/>
        </w:rPr>
        <w:t>Z</w:t>
      </w:r>
      <w:r w:rsidRPr="00830821">
        <w:rPr>
          <w:spacing w:val="5"/>
          <w:w w:val="89"/>
          <w:lang w:val="pl-PL"/>
        </w:rPr>
        <w:t>E</w:t>
      </w:r>
      <w:r w:rsidRPr="00830821">
        <w:rPr>
          <w:spacing w:val="2"/>
          <w:w w:val="107"/>
          <w:lang w:val="pl-PL"/>
        </w:rPr>
        <w:t>D</w:t>
      </w:r>
      <w:r w:rsidRPr="00830821">
        <w:rPr>
          <w:spacing w:val="-3"/>
          <w:w w:val="110"/>
          <w:lang w:val="pl-PL"/>
        </w:rPr>
        <w:t>M</w:t>
      </w:r>
      <w:r w:rsidRPr="00830821">
        <w:rPr>
          <w:w w:val="146"/>
          <w:lang w:val="pl-PL"/>
        </w:rPr>
        <w:t>I</w:t>
      </w:r>
      <w:r w:rsidRPr="00830821">
        <w:rPr>
          <w:w w:val="107"/>
          <w:lang w:val="pl-PL"/>
        </w:rPr>
        <w:t>OT</w:t>
      </w:r>
      <w:r w:rsidRPr="00830821">
        <w:rPr>
          <w:spacing w:val="17"/>
          <w:lang w:val="pl-PL"/>
        </w:rPr>
        <w:t xml:space="preserve"> </w:t>
      </w:r>
      <w:r w:rsidRPr="00830821">
        <w:rPr>
          <w:spacing w:val="1"/>
          <w:w w:val="85"/>
          <w:lang w:val="pl-PL"/>
        </w:rPr>
        <w:t>S</w:t>
      </w:r>
      <w:r w:rsidRPr="00830821">
        <w:rPr>
          <w:spacing w:val="-2"/>
          <w:w w:val="107"/>
          <w:lang w:val="pl-PL"/>
        </w:rPr>
        <w:t>Z</w:t>
      </w:r>
      <w:r w:rsidRPr="00830821">
        <w:rPr>
          <w:w w:val="96"/>
          <w:lang w:val="pl-PL"/>
        </w:rPr>
        <w:t>K</w:t>
      </w:r>
      <w:r w:rsidRPr="00830821">
        <w:rPr>
          <w:w w:val="98"/>
          <w:lang w:val="pl-PL"/>
        </w:rPr>
        <w:t>OL</w:t>
      </w:r>
      <w:r w:rsidRPr="00830821">
        <w:rPr>
          <w:w w:val="105"/>
          <w:lang w:val="pl-PL"/>
        </w:rPr>
        <w:t>N</w:t>
      </w:r>
      <w:r w:rsidRPr="00830821">
        <w:rPr>
          <w:spacing w:val="5"/>
          <w:w w:val="89"/>
          <w:lang w:val="pl-PL"/>
        </w:rPr>
        <w:t>E</w:t>
      </w:r>
      <w:r w:rsidRPr="00830821">
        <w:rPr>
          <w:w w:val="59"/>
          <w:lang w:val="pl-PL"/>
        </w:rPr>
        <w:t>J</w:t>
      </w:r>
      <w:r w:rsidRPr="00830821">
        <w:rPr>
          <w:spacing w:val="15"/>
          <w:lang w:val="pl-PL"/>
        </w:rPr>
        <w:t xml:space="preserve"> </w:t>
      </w:r>
      <w:r w:rsidRPr="00830821">
        <w:rPr>
          <w:spacing w:val="-2"/>
          <w:w w:val="93"/>
          <w:lang w:val="pl-PL"/>
        </w:rPr>
        <w:t>A</w:t>
      </w:r>
      <w:r w:rsidRPr="00830821">
        <w:rPr>
          <w:w w:val="96"/>
          <w:lang w:val="pl-PL"/>
        </w:rPr>
        <w:t>K</w:t>
      </w:r>
      <w:r w:rsidRPr="00830821">
        <w:rPr>
          <w:w w:val="91"/>
          <w:lang w:val="pl-PL"/>
        </w:rPr>
        <w:t>C</w:t>
      </w:r>
      <w:r w:rsidRPr="00830821">
        <w:rPr>
          <w:spacing w:val="-3"/>
          <w:w w:val="59"/>
          <w:lang w:val="pl-PL"/>
        </w:rPr>
        <w:t>J</w:t>
      </w:r>
      <w:r w:rsidRPr="00830821">
        <w:rPr>
          <w:w w:val="146"/>
          <w:lang w:val="pl-PL"/>
        </w:rPr>
        <w:t>I</w:t>
      </w:r>
    </w:p>
    <w:p w:rsidR="00494EBC" w:rsidRPr="00830821" w:rsidRDefault="00494EBC" w:rsidP="00126BD0">
      <w:pPr>
        <w:pStyle w:val="Nagwek1"/>
        <w:spacing w:before="96"/>
        <w:ind w:left="0"/>
        <w:jc w:val="both"/>
        <w:rPr>
          <w:lang w:val="pl-PL"/>
        </w:rPr>
      </w:pPr>
    </w:p>
    <w:p w:rsidR="00494EBC" w:rsidRPr="00830821" w:rsidRDefault="00494EBC" w:rsidP="00830821">
      <w:pPr>
        <w:jc w:val="both"/>
        <w:rPr>
          <w:rFonts w:ascii="Arial" w:hAnsi="Arial" w:cs="Arial"/>
          <w:sz w:val="28"/>
          <w:szCs w:val="28"/>
          <w:lang w:val="pl-PL"/>
        </w:rPr>
      </w:pPr>
      <w:r w:rsidRPr="00830821">
        <w:rPr>
          <w:rFonts w:ascii="Arial" w:hAnsi="Arial" w:cs="Arial"/>
          <w:sz w:val="28"/>
          <w:szCs w:val="28"/>
          <w:lang w:val="pl-PL"/>
        </w:rPr>
        <w:t xml:space="preserve">Zadaniem szkolnej akcji jest zebranie przez uczniów jak największej ilości zużytych baterii i przekazanie ich do szkolnego koordynatora w dowolnym terminie, jednak nie później niż do 31 maja 2018 roku. Koordynator odbiera baterie, przelicza i zapisuje wyniki w tabeli, a następnie umieszcza zużyte baterie w specjalnie oznakowanym pojemniku przekazanym przez organizatora akcji. Dokumentem poświadczającym masę zebranych zużytych baterii będzie karta(-y)  przekazania odpadu. Zebrane baterie odebrane będą przez REBA, która przekaże je do recyklingu. </w:t>
      </w:r>
      <w:r w:rsidRPr="00830821">
        <w:rPr>
          <w:rFonts w:ascii="Arial" w:hAnsi="Arial" w:cs="Arial"/>
          <w:color w:val="000000"/>
          <w:sz w:val="28"/>
          <w:szCs w:val="28"/>
          <w:lang w:val="pl-PL"/>
        </w:rPr>
        <w:t xml:space="preserve">Przejmujący baterie wyda przekazującemu pisemny dowód przekazania, </w:t>
      </w:r>
      <w:r w:rsidRPr="00830821">
        <w:rPr>
          <w:rFonts w:ascii="Arial" w:hAnsi="Arial" w:cs="Arial"/>
          <w:sz w:val="28"/>
          <w:szCs w:val="28"/>
          <w:lang w:val="pl-PL"/>
        </w:rPr>
        <w:t>zawierający datę odbioru, wagę baterii oraz nazwę szkoły zdającej baterie. Dla najbardziej aktywnych</w:t>
      </w:r>
      <w:r w:rsidRPr="00830821">
        <w:rPr>
          <w:rFonts w:ascii="Arial" w:hAnsi="Arial" w:cs="Arial"/>
          <w:spacing w:val="-22"/>
          <w:sz w:val="28"/>
          <w:szCs w:val="28"/>
          <w:lang w:val="pl-PL"/>
        </w:rPr>
        <w:t xml:space="preserve"> </w:t>
      </w:r>
      <w:r w:rsidRPr="00830821">
        <w:rPr>
          <w:rFonts w:ascii="Arial" w:hAnsi="Arial" w:cs="Arial"/>
          <w:sz w:val="28"/>
          <w:szCs w:val="28"/>
          <w:lang w:val="pl-PL"/>
        </w:rPr>
        <w:t>uczniów przewidziane są nagrody.</w:t>
      </w:r>
    </w:p>
    <w:p w:rsidR="00494EBC" w:rsidRPr="00830821" w:rsidRDefault="00494EBC" w:rsidP="00126BD0">
      <w:pPr>
        <w:pStyle w:val="Tekstpodstawowy"/>
        <w:spacing w:before="318"/>
        <w:ind w:left="109" w:right="120"/>
        <w:jc w:val="both"/>
        <w:rPr>
          <w:rFonts w:ascii="Arial" w:hAnsi="Arial" w:cs="Arial"/>
          <w:sz w:val="28"/>
          <w:szCs w:val="28"/>
          <w:lang w:val="pl-PL"/>
        </w:rPr>
        <w:sectPr w:rsidR="00494EBC" w:rsidRPr="00830821">
          <w:type w:val="continuous"/>
          <w:pgSz w:w="11900" w:h="16840"/>
          <w:pgMar w:top="680" w:right="720" w:bottom="280" w:left="740" w:header="708" w:footer="708" w:gutter="0"/>
          <w:cols w:space="708"/>
        </w:sectPr>
      </w:pPr>
    </w:p>
    <w:p w:rsidR="00494EBC" w:rsidRPr="00830821" w:rsidRDefault="00494EBC" w:rsidP="00830821">
      <w:pPr>
        <w:pStyle w:val="Nagwek1"/>
        <w:spacing w:before="1"/>
        <w:ind w:left="0"/>
        <w:jc w:val="both"/>
        <w:rPr>
          <w:lang w:val="pl-PL"/>
        </w:rPr>
      </w:pPr>
      <w:r w:rsidRPr="00830821">
        <w:rPr>
          <w:w w:val="105"/>
          <w:lang w:val="pl-PL"/>
        </w:rPr>
        <w:lastRenderedPageBreak/>
        <w:t>CZAS TRWANIA</w:t>
      </w:r>
    </w:p>
    <w:p w:rsidR="00494EBC" w:rsidRPr="00830821" w:rsidRDefault="00494EBC" w:rsidP="00AB4806">
      <w:pPr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:rsidR="00494EBC" w:rsidRPr="00830821" w:rsidRDefault="00494EBC" w:rsidP="00830821">
      <w:p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>a) rozpoczęcie akcji</w:t>
      </w:r>
      <w:r w:rsidRPr="00830821">
        <w:rPr>
          <w:rFonts w:ascii="Arial" w:hAnsi="Arial" w:cs="Arial"/>
          <w:color w:val="000000"/>
          <w:sz w:val="28"/>
          <w:szCs w:val="28"/>
          <w:lang w:val="pl-PL"/>
        </w:rPr>
        <w:t xml:space="preserve"> ustala się na dzień 2 października 2017 roku,</w:t>
      </w:r>
    </w:p>
    <w:p w:rsidR="00494EBC" w:rsidRPr="00830821" w:rsidRDefault="00494EBC" w:rsidP="00830821">
      <w:p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 w:rsidRPr="00830821">
        <w:rPr>
          <w:rFonts w:ascii="Arial" w:hAnsi="Arial" w:cs="Arial"/>
          <w:color w:val="000000"/>
          <w:sz w:val="28"/>
          <w:szCs w:val="28"/>
          <w:lang w:val="pl-PL"/>
        </w:rPr>
        <w:t>b) ostateczny termin zakończenia zbiórki i przekazania zebranych baterii</w:t>
      </w:r>
    </w:p>
    <w:p w:rsidR="00494EBC" w:rsidRPr="00830821" w:rsidRDefault="00494EBC" w:rsidP="00830821">
      <w:p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 w:rsidRPr="00830821">
        <w:rPr>
          <w:rFonts w:ascii="Arial" w:hAnsi="Arial" w:cs="Arial"/>
          <w:color w:val="000000"/>
          <w:sz w:val="28"/>
          <w:szCs w:val="28"/>
          <w:lang w:val="pl-PL"/>
        </w:rPr>
        <w:t xml:space="preserve">    upływa z dniem 31 maja 2018 roku,</w:t>
      </w:r>
    </w:p>
    <w:p w:rsidR="00494EBC" w:rsidRPr="00830821" w:rsidRDefault="00494EBC" w:rsidP="00830821">
      <w:p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r w:rsidRPr="00830821">
        <w:rPr>
          <w:rFonts w:ascii="Arial" w:hAnsi="Arial" w:cs="Arial"/>
          <w:color w:val="000000"/>
          <w:sz w:val="28"/>
          <w:szCs w:val="28"/>
          <w:lang w:val="pl-PL"/>
        </w:rPr>
        <w:t>c) ogłoszenie wyników szkolnej akcji oraz wręczenie nagród nastąpi w czerwcu 2018 roku.</w:t>
      </w:r>
    </w:p>
    <w:p w:rsidR="00494EBC" w:rsidRPr="00830821" w:rsidRDefault="00494EBC" w:rsidP="00830821">
      <w:pPr>
        <w:adjustRightInd w:val="0"/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</w:p>
    <w:p w:rsidR="00494EBC" w:rsidRPr="00830821" w:rsidRDefault="00494EBC" w:rsidP="00C76F13">
      <w:pPr>
        <w:pStyle w:val="Tekstpodstawowy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830821">
        <w:rPr>
          <w:rFonts w:ascii="Arial" w:hAnsi="Arial" w:cs="Arial"/>
          <w:b/>
          <w:sz w:val="28"/>
          <w:szCs w:val="28"/>
          <w:lang w:val="pl-PL"/>
        </w:rPr>
        <w:t>POSTANOWIENIA KOŃCOWE</w:t>
      </w:r>
    </w:p>
    <w:p w:rsidR="00494EBC" w:rsidRPr="00830821" w:rsidRDefault="00494EBC" w:rsidP="00C76F13">
      <w:pPr>
        <w:pStyle w:val="Tekstpodstawowy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:rsidR="00494EBC" w:rsidRPr="00830821" w:rsidRDefault="00494EBC" w:rsidP="00830821">
      <w:p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Szkolny koordynator akcji</w:t>
      </w:r>
      <w:r w:rsidRPr="00830821">
        <w:rPr>
          <w:rFonts w:ascii="Arial" w:hAnsi="Arial" w:cs="Arial"/>
          <w:sz w:val="28"/>
          <w:szCs w:val="28"/>
          <w:lang w:val="pl-PL"/>
        </w:rPr>
        <w:t xml:space="preserve"> nie ponosi odpowiedzialności za ewentualne przedłużenie, skrócenie, zmiany lub odwołanie konkursu, jeśli stanie się to z przyczyn od niego niezależnych.</w:t>
      </w:r>
    </w:p>
    <w:p w:rsidR="00494EBC" w:rsidRPr="00C76F13" w:rsidRDefault="00494EBC" w:rsidP="00C76F13">
      <w:pPr>
        <w:pStyle w:val="Tekstpodstawowy"/>
        <w:jc w:val="both"/>
        <w:rPr>
          <w:b/>
          <w:sz w:val="28"/>
          <w:lang w:val="pl-PL"/>
        </w:rPr>
      </w:pPr>
    </w:p>
    <w:p w:rsidR="00494EBC" w:rsidRDefault="00494EBC" w:rsidP="00C76F13">
      <w:pPr>
        <w:pStyle w:val="Tekstpodstawowy"/>
        <w:tabs>
          <w:tab w:val="left" w:pos="8495"/>
        </w:tabs>
        <w:spacing w:before="199" w:line="290" w:lineRule="exact"/>
        <w:ind w:left="114"/>
        <w:jc w:val="both"/>
        <w:rPr>
          <w:b/>
          <w:sz w:val="28"/>
          <w:lang w:val="pl-PL"/>
        </w:rPr>
      </w:pPr>
    </w:p>
    <w:p w:rsidR="00494EBC" w:rsidRPr="00C76F13" w:rsidRDefault="00494EBC" w:rsidP="00C76F13">
      <w:pPr>
        <w:pStyle w:val="Tekstpodstawowy"/>
        <w:tabs>
          <w:tab w:val="left" w:pos="8495"/>
        </w:tabs>
        <w:spacing w:before="199" w:line="290" w:lineRule="exact"/>
        <w:ind w:left="114"/>
        <w:jc w:val="both"/>
        <w:rPr>
          <w:lang w:val="pl-PL"/>
        </w:rPr>
      </w:pPr>
      <w:r w:rsidRPr="000E0165">
        <w:rPr>
          <w:lang w:val="pl-PL"/>
        </w:rPr>
        <w:t>Dobieszyn, dnia</w:t>
      </w:r>
      <w:r w:rsidRPr="000E0165">
        <w:rPr>
          <w:spacing w:val="-3"/>
          <w:lang w:val="pl-PL"/>
        </w:rPr>
        <w:t xml:space="preserve"> </w:t>
      </w:r>
      <w:r w:rsidRPr="000E0165">
        <w:rPr>
          <w:lang w:val="pl-PL"/>
        </w:rPr>
        <w:t>02.10.2017</w:t>
      </w:r>
      <w:r w:rsidRPr="000E0165">
        <w:rPr>
          <w:spacing w:val="-3"/>
          <w:lang w:val="pl-PL"/>
        </w:rPr>
        <w:t xml:space="preserve"> </w:t>
      </w:r>
      <w:r w:rsidRPr="000E0165">
        <w:rPr>
          <w:lang w:val="pl-PL"/>
        </w:rPr>
        <w:t>r.</w:t>
      </w:r>
      <w:r>
        <w:rPr>
          <w:lang w:val="pl-PL"/>
        </w:rPr>
        <w:tab/>
        <w:t>KOORDYN</w:t>
      </w:r>
      <w:r w:rsidRPr="00C76F13">
        <w:rPr>
          <w:lang w:val="pl-PL"/>
        </w:rPr>
        <w:t>ATOR</w:t>
      </w:r>
    </w:p>
    <w:p w:rsidR="00494EBC" w:rsidRPr="00C76F13" w:rsidRDefault="00494EBC" w:rsidP="000E0165">
      <w:pPr>
        <w:pStyle w:val="Nagwek2"/>
        <w:spacing w:line="290" w:lineRule="exact"/>
        <w:ind w:right="124"/>
        <w:rPr>
          <w:lang w:val="pl-PL"/>
        </w:rPr>
      </w:pPr>
      <w:r>
        <w:rPr>
          <w:lang w:val="pl-PL"/>
        </w:rPr>
        <w:t>p. Ewa Gromek</w:t>
      </w:r>
    </w:p>
    <w:p w:rsidR="00494EBC" w:rsidRPr="000E0165" w:rsidRDefault="00494EBC">
      <w:pPr>
        <w:spacing w:before="1"/>
        <w:ind w:right="123"/>
        <w:jc w:val="right"/>
        <w:rPr>
          <w:b/>
          <w:sz w:val="24"/>
          <w:lang w:val="pl-PL"/>
        </w:rPr>
      </w:pPr>
    </w:p>
    <w:p w:rsidR="00494EBC" w:rsidRPr="000E0165" w:rsidRDefault="00494EBC" w:rsidP="00126BD0">
      <w:pPr>
        <w:rPr>
          <w:sz w:val="24"/>
          <w:lang w:val="pl-PL"/>
        </w:rPr>
      </w:pPr>
    </w:p>
    <w:p w:rsidR="00494EBC" w:rsidRPr="00126BD0" w:rsidRDefault="00494EBC" w:rsidP="00126BD0">
      <w:pPr>
        <w:tabs>
          <w:tab w:val="left" w:pos="914"/>
        </w:tabs>
        <w:rPr>
          <w:sz w:val="24"/>
          <w:lang w:val="pl-PL"/>
        </w:rPr>
      </w:pPr>
    </w:p>
    <w:sectPr w:rsidR="00494EBC" w:rsidRPr="00126BD0" w:rsidSect="008942AF">
      <w:pgSz w:w="11900" w:h="16840"/>
      <w:pgMar w:top="780" w:right="72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C80"/>
    <w:multiLevelType w:val="hybridMultilevel"/>
    <w:tmpl w:val="FFFFFFFF"/>
    <w:lvl w:ilvl="0" w:tplc="EE967596">
      <w:start w:val="1"/>
      <w:numFmt w:val="decimal"/>
      <w:lvlText w:val="%1."/>
      <w:lvlJc w:val="left"/>
      <w:pPr>
        <w:ind w:left="464" w:hanging="360"/>
      </w:pPr>
      <w:rPr>
        <w:rFonts w:ascii="Verdana" w:eastAsia="Times New Roman" w:hAnsi="Verdana" w:cs="Verdana" w:hint="default"/>
        <w:spacing w:val="0"/>
        <w:w w:val="100"/>
        <w:sz w:val="24"/>
        <w:szCs w:val="24"/>
      </w:rPr>
    </w:lvl>
    <w:lvl w:ilvl="1" w:tplc="7B36565A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2D9ADE8C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6518C1CE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72D6E36E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9E6051F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668C92E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6886637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8E1928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1">
    <w:nsid w:val="12CD6B4D"/>
    <w:multiLevelType w:val="hybridMultilevel"/>
    <w:tmpl w:val="E930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80A63"/>
    <w:multiLevelType w:val="hybridMultilevel"/>
    <w:tmpl w:val="FFFFFFFF"/>
    <w:lvl w:ilvl="0" w:tplc="4088FCC8">
      <w:start w:val="1"/>
      <w:numFmt w:val="decimal"/>
      <w:lvlText w:val="%1."/>
      <w:lvlJc w:val="left"/>
      <w:pPr>
        <w:ind w:left="469" w:hanging="356"/>
      </w:pPr>
      <w:rPr>
        <w:rFonts w:ascii="Verdana" w:eastAsia="Times New Roman" w:hAnsi="Verdana" w:cs="Verdana" w:hint="default"/>
        <w:b/>
        <w:bCs/>
        <w:spacing w:val="0"/>
        <w:w w:val="100"/>
        <w:sz w:val="24"/>
        <w:szCs w:val="24"/>
      </w:rPr>
    </w:lvl>
    <w:lvl w:ilvl="1" w:tplc="29DC2758">
      <w:numFmt w:val="bullet"/>
      <w:lvlText w:val="•"/>
      <w:lvlJc w:val="left"/>
      <w:pPr>
        <w:ind w:left="8160" w:hanging="356"/>
      </w:pPr>
      <w:rPr>
        <w:rFonts w:hint="default"/>
      </w:rPr>
    </w:lvl>
    <w:lvl w:ilvl="2" w:tplc="CCA4559A">
      <w:numFmt w:val="bullet"/>
      <w:lvlText w:val="•"/>
      <w:lvlJc w:val="left"/>
      <w:pPr>
        <w:ind w:left="8413" w:hanging="356"/>
      </w:pPr>
      <w:rPr>
        <w:rFonts w:hint="default"/>
      </w:rPr>
    </w:lvl>
    <w:lvl w:ilvl="3" w:tplc="51DA6B86">
      <w:numFmt w:val="bullet"/>
      <w:lvlText w:val="•"/>
      <w:lvlJc w:val="left"/>
      <w:pPr>
        <w:ind w:left="8666" w:hanging="356"/>
      </w:pPr>
      <w:rPr>
        <w:rFonts w:hint="default"/>
      </w:rPr>
    </w:lvl>
    <w:lvl w:ilvl="4" w:tplc="680ADEAE">
      <w:numFmt w:val="bullet"/>
      <w:lvlText w:val="•"/>
      <w:lvlJc w:val="left"/>
      <w:pPr>
        <w:ind w:left="8920" w:hanging="356"/>
      </w:pPr>
      <w:rPr>
        <w:rFonts w:hint="default"/>
      </w:rPr>
    </w:lvl>
    <w:lvl w:ilvl="5" w:tplc="6A14EF00">
      <w:numFmt w:val="bullet"/>
      <w:lvlText w:val="•"/>
      <w:lvlJc w:val="left"/>
      <w:pPr>
        <w:ind w:left="9173" w:hanging="356"/>
      </w:pPr>
      <w:rPr>
        <w:rFonts w:hint="default"/>
      </w:rPr>
    </w:lvl>
    <w:lvl w:ilvl="6" w:tplc="7806F206">
      <w:numFmt w:val="bullet"/>
      <w:lvlText w:val="•"/>
      <w:lvlJc w:val="left"/>
      <w:pPr>
        <w:ind w:left="9426" w:hanging="356"/>
      </w:pPr>
      <w:rPr>
        <w:rFonts w:hint="default"/>
      </w:rPr>
    </w:lvl>
    <w:lvl w:ilvl="7" w:tplc="863C3D74">
      <w:numFmt w:val="bullet"/>
      <w:lvlText w:val="•"/>
      <w:lvlJc w:val="left"/>
      <w:pPr>
        <w:ind w:left="9680" w:hanging="356"/>
      </w:pPr>
      <w:rPr>
        <w:rFonts w:hint="default"/>
      </w:rPr>
    </w:lvl>
    <w:lvl w:ilvl="8" w:tplc="00BA4EDE">
      <w:numFmt w:val="bullet"/>
      <w:lvlText w:val="•"/>
      <w:lvlJc w:val="left"/>
      <w:pPr>
        <w:ind w:left="9933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2AF"/>
    <w:rsid w:val="000E0165"/>
    <w:rsid w:val="00126BD0"/>
    <w:rsid w:val="00494EBC"/>
    <w:rsid w:val="006748CA"/>
    <w:rsid w:val="00710DAA"/>
    <w:rsid w:val="00830821"/>
    <w:rsid w:val="008942AF"/>
    <w:rsid w:val="00AB4806"/>
    <w:rsid w:val="00C76F13"/>
    <w:rsid w:val="00CB517E"/>
    <w:rsid w:val="00FC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2AF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942AF"/>
    <w:pPr>
      <w:ind w:left="109"/>
      <w:outlineLvl w:val="0"/>
    </w:pPr>
    <w:rPr>
      <w:rFonts w:ascii="Arial" w:hAnsi="Arial" w:cs="Arial"/>
      <w:b/>
      <w:bCs/>
      <w:i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8942AF"/>
    <w:pPr>
      <w:jc w:val="righ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B9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3B9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8942A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B98"/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99"/>
    <w:qFormat/>
    <w:rsid w:val="008942AF"/>
    <w:pPr>
      <w:ind w:left="469" w:right="123" w:hanging="360"/>
    </w:pPr>
  </w:style>
  <w:style w:type="paragraph" w:customStyle="1" w:styleId="TableParagraph">
    <w:name w:val="Table Paragraph"/>
    <w:basedOn w:val="Normalny"/>
    <w:uiPriority w:val="99"/>
    <w:rsid w:val="0089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REGULAMIN_SZKOLNEJ_AKCJI_ DLA KLAS_X_2011_do_V_2012.doc</dc:title>
  <dc:creator>Mariusz Bartosik</dc:creator>
  <cp:lastModifiedBy>Ilona&amp;Marek</cp:lastModifiedBy>
  <cp:revision>2</cp:revision>
  <dcterms:created xsi:type="dcterms:W3CDTF">2017-10-03T13:31:00Z</dcterms:created>
  <dcterms:modified xsi:type="dcterms:W3CDTF">2017-10-03T13:31:00Z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REGULAMIN_SZKOLNEJ_AKCJI_ DLA KLAS_X_2011_do_V_2012.doc</vt:lpwstr>
  </property>
</Properties>
</file>